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line="480"/>
        <w:jc w:val="center"/>
      </w:pPr>
      <w:r>
        <w:rPr>
          <w:b/>
          <w:bCs/>
          <w:sz w:val="28"/>
          <w:szCs w:val="28"/>
        </w:rPr>
        <w:t xml:space="preserve">CETID - Case Report</w:t>
      </w:r>
    </w:p>
    <w:p>
      <w:pPr>
        <w:pStyle w:val="Heading1"/>
      </w:pPr>
      <w:r>
        <w:t xml:space="preserve">TITLE PAGE</w:t>
      </w:r>
    </w:p>
    <w:p/>
    <w:p>
      <w:pPr>
        <w:spacing w:line="360" w:lineRule="auto"/>
        <w:jc w:val="both"/>
      </w:pPr>
      <w:r>
        <w:rPr>
          <w:b/>
          <w:bCs/>
        </w:rPr>
        <w:t xml:space="preserve">Title: </w:t>
      </w:r>
    </w:p>
    <w:p>
      <w:pPr>
        <w:pStyle w:val="Instruction"/>
      </w:pPr>
      <w:r>
        <w:rPr>
          <w:i/>
          <w:iCs/>
          <w:color w:val="666666"/>
        </w:rPr>
        <w:t xml:space="preserve">Begin with 'Case Report:' followed by a descriptive title</w:t>
      </w:r>
    </w:p>
    <w:p/>
    <w:p>
      <w:pPr>
        <w:spacing w:line="360" w:lineRule="auto"/>
        <w:jc w:val="both"/>
      </w:pPr>
      <w:r>
        <w:rPr>
          <w:b/>
          <w:bCs/>
        </w:rPr>
        <w:t xml:space="preserve">Running Title: </w:t>
      </w:r>
    </w:p>
    <w:p>
      <w:pPr>
        <w:pStyle w:val="Instruction"/>
      </w:pPr>
      <w:r>
        <w:rPr>
          <w:i/>
          <w:iCs/>
          <w:color w:val="666666"/>
        </w:rPr>
        <w:t xml:space="preserve">Maximum 50 characters</w:t>
      </w:r>
    </w:p>
    <w:p/>
    <w:p>
      <w:pPr>
        <w:spacing w:line="360" w:lineRule="auto"/>
        <w:jc w:val="both"/>
      </w:pPr>
      <w:r>
        <w:rPr>
          <w:b/>
          <w:bCs/>
        </w:rPr>
        <w:t xml:space="preserve">Authors: </w:t>
      </w:r>
    </w:p>
    <w:p>
      <w:pPr>
        <w:pStyle w:val="Instruction"/>
      </w:pPr>
      <w:r>
        <w:rPr>
          <w:i/>
          <w:iCs/>
          <w:color w:val="666666"/>
        </w:rPr>
        <w:t xml:space="preserve">First Name Last Name^1, First Name Last Name^2</w:t>
      </w:r>
    </w:p>
    <w:p/>
    <w:p>
      <w:pPr>
        <w:spacing w:line="360" w:lineRule="auto"/>
        <w:jc w:val="both"/>
      </w:pPr>
      <w:r>
        <w:rPr>
          <w:b/>
          <w:bCs/>
        </w:rPr>
        <w:t xml:space="preserve">Affiliations: </w:t>
      </w:r>
    </w:p>
    <w:p/>
    <w:p>
      <w:pPr>
        <w:spacing w:line="360" w:lineRule="auto"/>
        <w:jc w:val="both"/>
      </w:pPr>
      <w:r>
        <w:rPr>
          <w:b/>
          <w:bCs/>
        </w:rPr>
        <w:t xml:space="preserve">Corresponding Author: </w:t>
      </w:r>
    </w:p>
    <w:p>
      <w:pPr>
        <w:pStyle w:val="Instruction"/>
      </w:pPr>
      <w:r>
        <w:rPr>
          <w:i/>
          <w:iCs/>
          <w:color w:val="666666"/>
        </w:rPr>
        <w:t xml:space="preserve">Name, address, email</w:t>
      </w:r>
    </w:p>
    <w:p/>
    <w:p>
      <w:pPr>
        <w:spacing w:line="360" w:lineRule="auto"/>
        <w:jc w:val="both"/>
      </w:pPr>
      <w:r>
        <w:rPr>
          <w:b/>
          <w:bCs/>
        </w:rPr>
        <w:t xml:space="preserve">Word Count: </w:t>
      </w:r>
    </w:p>
    <w:p>
      <w:pPr>
        <w:pStyle w:val="Instruction"/>
      </w:pPr>
      <w:r>
        <w:rPr>
          <w:i/>
          <w:iCs/>
          <w:color w:val="666666"/>
        </w:rPr>
        <w:t xml:space="preserve">1,500-3,000 words (excluding abstract, references, tables, figures)</w:t>
      </w:r>
    </w:p>
    <w:p/>
    <w:p>
      <w:pPr>
        <w:spacing w:line="360" w:lineRule="auto"/>
        <w:jc w:val="both"/>
      </w:pPr>
      <w:r>
        <w:rPr>
          <w:b/>
          <w:bCs/>
        </w:rPr>
        <w:t xml:space="preserve">Keywords: </w:t>
      </w:r>
    </w:p>
    <w:p>
      <w:pPr>
        <w:pStyle w:val="Instruction"/>
      </w:pPr>
      <w:r>
        <w:rPr>
          <w:i/>
          <w:iCs/>
          <w:color w:val="666666"/>
        </w:rPr>
        <w:t xml:space="preserve">3-5 keywords, separated by semicolons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Tables/Figures: </w:t>
      </w:r>
    </w:p>
    <w:p>
      <w:pPr>
        <w:pStyle w:val="Instruction"/>
      </w:pPr>
      <w:r>
        <w:rPr>
          <w:i/>
          <w:iCs/>
          <w:color w:val="666666"/>
        </w:rPr>
        <w:t xml:space="preserve">Maximum 5 combined</w:t>
      </w:r>
    </w:p>
    <w:p>
      <w:r>
        <w:br w:type="page"/>
      </w:r>
    </w:p>
    <w:p>
      <w:pPr>
        <w:pStyle w:val="Heading1"/>
      </w:pPr>
      <w:r>
        <w:t xml:space="preserve">ABSTRACT</w:t>
      </w:r>
    </w:p>
    <w:p>
      <w:pPr>
        <w:pStyle w:val="Instruction"/>
      </w:pPr>
      <w:r>
        <w:rPr>
          <w:i/>
          <w:iCs/>
          <w:color w:val="666666"/>
        </w:rPr>
        <w:t xml:space="preserve">Unstructured narrative summary, maximum 200 words. Briefly describe the case, key findings, and clinical implications.</w:t>
      </w:r>
    </w:p>
    <w:p/>
    <w:p/>
    <w:p/>
    <w:p>
      <w:r>
        <w:br w:type="page"/>
      </w:r>
    </w:p>
    <w:p>
      <w:pPr>
        <w:pStyle w:val="Heading1"/>
      </w:pPr>
      <w:r>
        <w:t xml:space="preserve">INTRODUCTION</w:t>
      </w:r>
    </w:p>
    <w:p>
      <w:pPr>
        <w:pStyle w:val="Instruction"/>
      </w:pPr>
      <w:r>
        <w:rPr>
          <w:i/>
          <w:iCs/>
          <w:color w:val="666666"/>
        </w:rPr>
        <w:t xml:space="preserve">Provide context for the case. Explain why this case is unique, rare, or educationally valuable. Include relevant background and the clinical question addressed.</w:t>
      </w:r>
    </w:p>
    <w:p/>
    <w:p/>
    <w:p>
      <w:r>
        <w:br w:type="page"/>
      </w:r>
    </w:p>
    <w:p>
      <w:pPr>
        <w:pStyle w:val="Heading1"/>
      </w:pPr>
      <w:r>
        <w:t xml:space="preserve">CASE PRESENTATION</w:t>
      </w:r>
    </w:p>
    <w:p>
      <w:pPr>
        <w:pStyle w:val="Instruction"/>
      </w:pPr>
      <w:r>
        <w:rPr>
          <w:i/>
          <w:iCs/>
          <w:color w:val="666666"/>
        </w:rPr>
        <w:t xml:space="preserve">Follow CARE guidelines. Present the case chronologically with sufficient detail for readers to understand the clinical scenario.</w:t>
      </w:r>
    </w:p>
    <w:p/>
    <w:p>
      <w:pPr>
        <w:pStyle w:val="Heading2"/>
      </w:pPr>
      <w:r>
        <w:t xml:space="preserve">Patient Information</w:t>
      </w:r>
    </w:p>
    <w:p>
      <w:pPr>
        <w:pStyle w:val="Instruction"/>
      </w:pPr>
      <w:r>
        <w:rPr>
          <w:i/>
          <w:iCs/>
          <w:color w:val="666666"/>
        </w:rPr>
        <w:t xml:space="preserve">Demographics, chief complaint, medical history (if relevant). Ensure patient anonymity.</w:t>
      </w:r>
    </w:p>
    <w:p/>
    <w:p/>
    <w:p>
      <w:pPr>
        <w:pStyle w:val="Heading2"/>
      </w:pPr>
      <w:r>
        <w:t xml:space="preserve">Clinical Findings</w:t>
      </w:r>
    </w:p>
    <w:p>
      <w:pPr>
        <w:pStyle w:val="Instruction"/>
      </w:pPr>
      <w:r>
        <w:rPr>
          <w:i/>
          <w:iCs/>
          <w:color w:val="666666"/>
        </w:rPr>
        <w:t xml:space="preserve">Physical examination findings, relevant symptoms.</w:t>
      </w:r>
    </w:p>
    <w:p/>
    <w:p/>
    <w:p>
      <w:pPr>
        <w:pStyle w:val="Heading2"/>
      </w:pPr>
      <w:r>
        <w:t xml:space="preserve">Diagnostic Assessment</w:t>
      </w:r>
    </w:p>
    <w:p>
      <w:pPr>
        <w:pStyle w:val="Instruction"/>
      </w:pPr>
      <w:r>
        <w:rPr>
          <w:i/>
          <w:iCs/>
          <w:color w:val="666666"/>
        </w:rPr>
        <w:t xml:space="preserve">Laboratory results, imaging, and other diagnostic tests. Include timeline of investigations.</w:t>
      </w:r>
    </w:p>
    <w:p/>
    <w:p/>
    <w:p>
      <w:pPr>
        <w:pStyle w:val="Heading2"/>
      </w:pPr>
      <w:r>
        <w:t xml:space="preserve">Therapeutic Intervention</w:t>
      </w:r>
    </w:p>
    <w:p>
      <w:pPr>
        <w:pStyle w:val="Instruction"/>
      </w:pPr>
      <w:r>
        <w:rPr>
          <w:i/>
          <w:iCs/>
          <w:color w:val="666666"/>
        </w:rPr>
        <w:t xml:space="preserve">Treatment provided, including medications, procedures, and supportive care.</w:t>
      </w:r>
    </w:p>
    <w:p/>
    <w:p/>
    <w:p>
      <w:pPr>
        <w:pStyle w:val="Heading2"/>
      </w:pPr>
      <w:r>
        <w:t xml:space="preserve">Follow-up and Outcomes</w:t>
      </w:r>
    </w:p>
    <w:p>
      <w:pPr>
        <w:pStyle w:val="Instruction"/>
      </w:pPr>
      <w:r>
        <w:rPr>
          <w:i/>
          <w:iCs/>
          <w:color w:val="666666"/>
        </w:rPr>
        <w:t xml:space="preserve">Clinical outcomes, follow-up findings, patient perspective if available.</w:t>
      </w:r>
    </w:p>
    <w:p/>
    <w:p>
      <w:r>
        <w:br w:type="page"/>
      </w:r>
    </w:p>
    <w:p>
      <w:pPr>
        <w:pStyle w:val="Heading1"/>
      </w:pPr>
      <w:r>
        <w:t xml:space="preserve">DISCUSSION</w:t>
      </w:r>
    </w:p>
    <w:p>
      <w:pPr>
        <w:pStyle w:val="Instruction"/>
      </w:pPr>
      <w:r>
        <w:rPr>
          <w:i/>
          <w:iCs/>
          <w:color w:val="666666"/>
        </w:rPr>
        <w:t xml:space="preserve">Interpret the case findings. Compare with existing literature. Discuss the clinical reasoning, differential diagnosis considerations, and lessons learned.</w:t>
      </w:r>
    </w:p>
    <w:p/>
    <w:p>
      <w:pPr>
        <w:pStyle w:val="Heading2"/>
      </w:pPr>
      <w:r>
        <w:t xml:space="preserve">Strengths and Limitations</w:t>
      </w:r>
    </w:p>
    <w:p>
      <w:pPr>
        <w:pStyle w:val="Instruction"/>
      </w:pPr>
      <w:r>
        <w:rPr>
          <w:i/>
          <w:iCs/>
          <w:color w:val="666666"/>
        </w:rPr>
        <w:t xml:space="preserve">Acknowledge limitations of case reports. Discuss what could have been done differently.</w:t>
      </w:r>
    </w:p>
    <w:p/>
    <w:p/>
    <w:p>
      <w:pPr>
        <w:pStyle w:val="Heading2"/>
      </w:pPr>
      <w:r>
        <w:t xml:space="preserve">Patient Perspective</w:t>
      </w:r>
    </w:p>
    <w:p>
      <w:pPr>
        <w:pStyle w:val="Instruction"/>
      </w:pPr>
      <w:r>
        <w:rPr>
          <w:i/>
          <w:iCs/>
          <w:color w:val="666666"/>
        </w:rPr>
        <w:t xml:space="preserve">Optional: Include patient's views on their illness and treatment if consent obtained.</w:t>
      </w:r>
    </w:p>
    <w:p/>
    <w:p>
      <w:r>
        <w:br w:type="page"/>
      </w:r>
    </w:p>
    <w:p>
      <w:pPr>
        <w:pStyle w:val="Heading1"/>
      </w:pPr>
      <w:r>
        <w:t xml:space="preserve">CONCLUSIONS</w:t>
      </w:r>
    </w:p>
    <w:p>
      <w:pPr>
        <w:pStyle w:val="Instruction"/>
      </w:pPr>
      <w:r>
        <w:rPr>
          <w:i/>
          <w:iCs/>
          <w:color w:val="666666"/>
        </w:rPr>
        <w:t xml:space="preserve">Summarize the key take-home message. State the clinical implications and educational value of this case.</w:t>
      </w:r>
    </w:p>
    <w:p/>
    <w:p/>
    <w:p>
      <w:r>
        <w:br w:type="page"/>
      </w:r>
    </w:p>
    <w:p>
      <w:pPr>
        <w:pStyle w:val="Heading1"/>
      </w:pPr>
      <w:r>
        <w:t xml:space="preserve">DECLARATIONS</w:t>
      </w:r>
    </w:p>
    <w:p/>
    <w:p>
      <w:pPr>
        <w:spacing w:line="360" w:lineRule="auto"/>
        <w:jc w:val="both"/>
      </w:pPr>
      <w:r>
        <w:rPr>
          <w:b/>
          <w:bCs/>
        </w:rPr>
        <w:t xml:space="preserve">Informed Consent: </w:t>
      </w:r>
    </w:p>
    <w:p>
      <w:pPr>
        <w:pStyle w:val="Instruction"/>
      </w:pPr>
      <w:r>
        <w:rPr>
          <w:i/>
          <w:iCs/>
          <w:color w:val="666666"/>
        </w:rPr>
        <w:t xml:space="preserve">Written informed consent was obtained from the patient [or guardian] for publication of this case report and accompanying images.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Ethics Approval: </w:t>
      </w:r>
    </w:p>
    <w:p>
      <w:pPr>
        <w:pStyle w:val="Instruction"/>
      </w:pPr>
      <w:r>
        <w:rPr>
          <w:i/>
          <w:iCs/>
          <w:color w:val="666666"/>
        </w:rPr>
        <w:t xml:space="preserve">If applicable, state ethics committee approval.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Competing Interests: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Funding: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Authors' Contributions: </w:t>
      </w:r>
    </w:p>
    <w:p/>
    <w:p/>
    <w:p>
      <w:pPr>
        <w:spacing w:line="360" w:lineRule="auto"/>
        <w:jc w:val="both"/>
      </w:pPr>
      <w:r>
        <w:rPr>
          <w:b/>
          <w:bCs/>
        </w:rPr>
        <w:t xml:space="preserve">Acknowledgements: </w:t>
      </w:r>
    </w:p>
    <w:p/>
    <w:p>
      <w:r>
        <w:br w:type="page"/>
      </w:r>
    </w:p>
    <w:p>
      <w:pPr>
        <w:pStyle w:val="Heading1"/>
      </w:pPr>
      <w:r>
        <w:t xml:space="preserve">REFERENCES</w:t>
      </w:r>
    </w:p>
    <w:p>
      <w:pPr>
        <w:pStyle w:val="Instruction"/>
      </w:pPr>
      <w:r>
        <w:rPr>
          <w:i/>
          <w:iCs/>
          <w:color w:val="666666"/>
        </w:rPr>
        <w:t xml:space="preserve">Vancouver style, maximum 25 references. Cite relevant case reports, guidelines, and key literature.</w:t>
      </w:r>
    </w:p>
    <w:p/>
    <w:p/>
    <w:p>
      <w:r>
        <w:br w:type="page"/>
      </w:r>
    </w:p>
    <w:p>
      <w:pPr>
        <w:pStyle w:val="Heading1"/>
      </w:pPr>
      <w:r>
        <w:t xml:space="preserve">TABLES</w:t>
      </w:r>
    </w:p>
    <w:p>
      <w:pPr>
        <w:pStyle w:val="Instruction"/>
      </w:pPr>
      <w:r>
        <w:rPr>
          <w:i/>
          <w:iCs/>
          <w:color w:val="666666"/>
        </w:rPr>
        <w:t xml:space="preserve">Include tables summarizing key clinical data, laboratory results, or timeline of events.</w:t>
      </w:r>
    </w:p>
    <w:p/>
    <w:p/>
    <w:p>
      <w:r>
        <w:br w:type="page"/>
      </w:r>
    </w:p>
    <w:p>
      <w:pPr>
        <w:pStyle w:val="Heading1"/>
      </w:pPr>
      <w:r>
        <w:t xml:space="preserve">FIGURE LEGENDS</w:t>
      </w:r>
    </w:p>
    <w:p>
      <w:pPr>
        <w:pStyle w:val="Instruction"/>
      </w:pPr>
      <w:r>
        <w:rPr>
          <w:i/>
          <w:iCs/>
          <w:color w:val="666666"/>
        </w:rPr>
        <w:t xml:space="preserve">Submit figures as separate high-resolution files (300 DPI, TIFF/PNG/JPEG). Include clinical images, imaging studies, or histopathology if relevant. Ensure patient anonymity.</w:t>
      </w:r>
    </w:p>
    <w:p/>
    <w:sectPr>
      <w:footerReference w:type="default" r:id="rId6"/>
      <w:pgSz w:w="11906" w:h="16838" w:orient="portrait"/>
      <w:pgMar w:top="1417" w:right="1417" w:bottom="1417" w:left="1417" w:header="708" w:footer="708" w:gutter="0"/>
      <w:lnNumType w:countBy="1" w:start="1" w:restart="continuous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Page </w:t>
    </w:r>
    <w:r>
      <w:fldChar w:fldCharType="begin"/>
      <w:instrText xml:space="preserve">PAGE</w:instrText>
      <w:fldChar w:fldCharType="separate"/>
      <w:fldChar w:fldCharType="end"/>
    </w:r>
    <w: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40" w:line="360" w:lineRule="auto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240" w:after="120" w:line="360" w:lineRule="auto"/>
      <w:jc w:val="both"/>
      <w:outlineLvl w:val="0"/>
    </w:pPr>
    <w:rPr>
      <w:rFonts w:ascii="Arial" w:cs="Arial" w:eastAsia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240" w:after="120" w:line="360" w:lineRule="auto"/>
      <w:jc w:val="both"/>
      <w:outlineLvl w:val="1"/>
    </w:pPr>
    <w:rPr>
      <w:rFonts w:ascii="Arial" w:cs="Arial" w:eastAsia="Arial" w:hAnsi="Arial"/>
      <w:b/>
      <w:bCs/>
      <w:i/>
      <w:iCs/>
      <w:sz w:val="24"/>
      <w:szCs w:val="24"/>
    </w:rPr>
  </w:style>
  <w:style w:type="paragraph" w:styleId="Normal">
    <w:name w:val="Normal"/>
    <w:pPr>
      <w:spacing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Instruction">
    <w:name w:val="Instruction"/>
    <w:pPr>
      <w:spacing w:line="360" w:lineRule="auto"/>
      <w:jc w:val="both"/>
    </w:pPr>
    <w:rPr>
      <w:rFonts w:ascii="Arial" w:cs="Arial" w:eastAsia="Arial" w:hAnsi="Arial"/>
      <w:i/>
      <w:iCs/>
      <w:color w:val="66666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2026-01-10T20:34:49.360Z</dcterms:created>
  <dcterms:modified xsi:type="dcterms:W3CDTF">2026-01-10T20:34:49.360Z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