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Short Communication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1,500-2,500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3-5 keywords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Tables/Figures: </w:t>
      </w:r>
    </w:p>
    <w:p>
      <w:pPr>
        <w:pStyle w:val="Instruction"/>
      </w:pPr>
      <w:r>
        <w:rPr>
          <w:i/>
          <w:iCs/>
          <w:color w:val="666666"/>
        </w:rPr>
        <w:t xml:space="preserve">Maximum 3 combined</w:t>
      </w:r>
    </w:p>
    <w:p>
      <w:r>
        <w:br w:type="page"/>
      </w:r>
    </w:p>
    <w:p>
      <w:pPr>
        <w:pStyle w:val="Heading1"/>
      </w:pPr>
      <w:r>
        <w:t xml:space="preserve">ABSTRACT</w:t>
      </w:r>
    </w:p>
    <w:p>
      <w:pPr>
        <w:pStyle w:val="Instruction"/>
      </w:pPr>
      <w:r>
        <w:rPr>
          <w:i/>
          <w:iCs/>
          <w:color w:val="666666"/>
        </w:rPr>
        <w:t xml:space="preserve">Unstructured single paragraph, maximum 150 words</w:t>
      </w:r>
    </w:p>
    <w:p/>
    <w:p/>
    <w:p>
      <w:r>
        <w:br w:type="page"/>
      </w:r>
    </w:p>
    <w:p>
      <w:pPr>
        <w:pStyle w:val="Heading1"/>
      </w:pPr>
      <w:r>
        <w:t xml:space="preserve">MAIN TEXT</w:t>
      </w:r>
    </w:p>
    <w:p>
      <w:pPr>
        <w:pStyle w:val="Instruction"/>
      </w:pPr>
      <w:r>
        <w:rPr>
          <w:i/>
          <w:iCs/>
          <w:color w:val="666666"/>
        </w:rPr>
        <w:t xml:space="preserve">Short communications use continuous flowing text. Formal section headings are optional. Cover: background, objective, methods, results, and conclusions in a concise format.</w:t>
      </w:r>
    </w:p>
    <w:p/>
    <w:p/>
    <w:p/>
    <w:p/>
    <w:p/>
    <w:p/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Ethics: </w:t>
      </w:r>
    </w:p>
    <w:p>
      <w:pPr>
        <w:pStyle w:val="Instruction"/>
      </w:pPr>
      <w:r>
        <w:rPr>
          <w:i/>
          <w:iCs/>
          <w:color w:val="666666"/>
        </w:rPr>
        <w:t xml:space="preserve">If applicable</w:t>
      </w:r>
    </w:p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20 references</w:t>
      </w:r>
    </w:p>
    <w:p/>
    <w:p>
      <w:r>
        <w:br w:type="page"/>
      </w:r>
    </w:p>
    <w:p>
      <w:pPr>
        <w:pStyle w:val="Heading1"/>
      </w:pPr>
      <w:r>
        <w:t xml:space="preserve">TABLES AND FIGURES</w:t>
      </w:r>
    </w:p>
    <w:p>
      <w:pPr>
        <w:pStyle w:val="Instruction"/>
      </w:pPr>
      <w:r>
        <w:rPr>
          <w:i/>
          <w:iCs/>
          <w:color w:val="666666"/>
        </w:rPr>
        <w:t xml:space="preserve">Maximum 3 combined. Include only essential data.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2026-01-10T18:46:34.157Z</dcterms:created>
  <dcterms:modified xsi:type="dcterms:W3CDTF">2026-01-10T18:46:34.157Z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